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B7E62" w14:textId="77777777" w:rsidR="00064256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6DAC2674" w14:textId="77777777" w:rsidR="00064256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004C1A78" w14:textId="77777777" w:rsidR="00064256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02A0177C" w14:textId="77777777" w:rsidR="00064256" w:rsidRPr="00B36F25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051E65D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0FF7FC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4D6218E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5D20EC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68D484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51B764E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02B41181" w14:textId="77777777" w:rsidR="00064256" w:rsidRPr="00DA4A92" w:rsidRDefault="00064256" w:rsidP="00064256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4DED2C91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К.М.01.ДВ.01.02 Основы правовой культуры педагогических работников»</w:t>
      </w:r>
    </w:p>
    <w:p w14:paraId="0D78FDED" w14:textId="77777777" w:rsidR="00064256" w:rsidRPr="00E008FC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75B23194" w14:textId="77777777" w:rsidR="00064256" w:rsidRPr="004B02BE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5024FBB7" w14:textId="77777777" w:rsidR="00064256" w:rsidRPr="004B02BE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46B8C" w14:textId="77777777" w:rsidR="00BF597A" w:rsidRDefault="00BF597A" w:rsidP="00064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597A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75F1B45E" w14:textId="2C8CE0AF" w:rsidR="00064256" w:rsidRPr="00BB1240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21ADCCB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954A63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538E5B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892375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216A5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CB9B4B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1186E6" w14:textId="77777777" w:rsidR="00172F45" w:rsidRPr="00064256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713319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C1FE35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41EC9B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1EB65F" w14:textId="77777777" w:rsidR="00172F45" w:rsidRPr="00064256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473FF7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7B6DBE51" w14:textId="267D1EC1" w:rsidR="00B32C0A" w:rsidRPr="00064256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064256">
        <w:rPr>
          <w:rFonts w:ascii="Times New Roman" w:hAnsi="Times New Roman" w:cs="Times New Roman"/>
          <w:sz w:val="28"/>
          <w:szCs w:val="28"/>
        </w:rPr>
        <w:t>5</w:t>
      </w:r>
    </w:p>
    <w:p w14:paraId="3C2B3697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0DA20C9" w14:textId="77777777" w:rsidR="00014A27" w:rsidRPr="00064256" w:rsidRDefault="00B32C0A" w:rsidP="00064256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64256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064256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064256">
        <w:rPr>
          <w:rFonts w:ascii="Times New Roman" w:hAnsi="Times New Roman" w:cs="Times New Roman"/>
          <w:sz w:val="24"/>
          <w:szCs w:val="24"/>
          <w:lang w:val="ru-RU"/>
        </w:rPr>
        <w:t>«К.М.01.ДВ.01.02 Основы правовой культуры педагогических работников»</w:t>
      </w:r>
    </w:p>
    <w:p w14:paraId="2B28A85F" w14:textId="4A63B705" w:rsidR="00CE07FD" w:rsidRPr="00CE07FD" w:rsidRDefault="00B32C0A" w:rsidP="00064256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1D006D3" w14:textId="77777777" w:rsidR="00014A27" w:rsidRPr="00CE07FD" w:rsidRDefault="00B20D42" w:rsidP="00064256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«К.М.01 Методология и методы научного исследования»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064256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064256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34A29CFA" w14:textId="77777777" w:rsidR="00172F45" w:rsidRPr="00014A27" w:rsidRDefault="00B32C0A" w:rsidP="00064256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5D6CF1DE" w14:textId="77777777" w:rsidR="00390FAC" w:rsidRPr="00C1394D" w:rsidRDefault="00390FAC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489A08BE" w14:textId="77777777" w:rsidR="00064256" w:rsidRDefault="00FF1229" w:rsidP="0006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294FC2B1" w14:textId="77777777" w:rsidR="00064256" w:rsidRDefault="00FF1229" w:rsidP="0006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организовывать индивидуальную и коллективную научно-исследовательскую деятельность в сфере образования (ПК-6.1)</w:t>
      </w:r>
    </w:p>
    <w:p w14:paraId="3787C3B1" w14:textId="73ECD771" w:rsidR="00390FAC" w:rsidRPr="00FF1229" w:rsidRDefault="00FF1229" w:rsidP="00064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 (УК-5)</w:t>
      </w:r>
    </w:p>
    <w:p w14:paraId="6E6B224F" w14:textId="77777777" w:rsidR="00FF1229" w:rsidRDefault="00FF1229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71D6E89" w14:textId="77777777" w:rsidR="00390FAC" w:rsidRPr="00C1394D" w:rsidRDefault="00390FAC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F2656EF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CE1EE83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8A0F02F" w14:textId="77777777" w:rsidR="00064256" w:rsidRDefault="00FF1229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методического обеспечения образовательной деятельности и проектирования образовательного маршрута</w:t>
      </w:r>
    </w:p>
    <w:p w14:paraId="0629EB88" w14:textId="77777777" w:rsidR="00064256" w:rsidRDefault="00FF1229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и алгоритмы проектирования учебных дисциплин и моделей предметного образования</w:t>
      </w:r>
    </w:p>
    <w:p w14:paraId="28BEEDBE" w14:textId="77777777" w:rsidR="00064256" w:rsidRDefault="00FF1229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особенности научного исследования в сфере образования</w:t>
      </w:r>
    </w:p>
    <w:p w14:paraId="212898D6" w14:textId="77777777" w:rsidR="00064256" w:rsidRDefault="00FF1229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технологии организации научно-исследовательской деятельности</w:t>
      </w:r>
    </w:p>
    <w:p w14:paraId="5287C957" w14:textId="2D7C0C0E" w:rsidR="00FF1229" w:rsidRDefault="00FF1229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оценки и повышения эффективности образовательного процесса на основе анализа результатов научно-исследовательской деятельности в сфере образования</w:t>
      </w:r>
    </w:p>
    <w:p w14:paraId="3E43FFD3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BA06BC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7CC3F2DD" w14:textId="77777777" w:rsidR="00064256" w:rsidRDefault="00B856BD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содержание различных моделей предметного образования и применять их в образовательной практике</w:t>
      </w:r>
    </w:p>
    <w:p w14:paraId="3A6FF7E5" w14:textId="77777777" w:rsidR="00064256" w:rsidRDefault="00B856BD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принципы междисциплинарного подхода в образовании при проектировании содержания предметного образования</w:t>
      </w:r>
    </w:p>
    <w:p w14:paraId="68A14644" w14:textId="7485EBA6" w:rsidR="00FF1229" w:rsidRPr="00D5002E" w:rsidRDefault="00B856BD" w:rsidP="000642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формировать и решать задачи, возникающие в ходе научно-исследовательской деятельности, выбирать необходимые методы исследования, модифицировать и разрабатывать новые образовательные технологии, в том числе в рамках междисциплинарного контекста</w:t>
      </w:r>
    </w:p>
    <w:p w14:paraId="0E119518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3916CE5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0EFCCBE" w14:textId="77777777" w:rsidR="00064256" w:rsidRDefault="00FF1229" w:rsidP="00064256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0D0B695B" w14:textId="4A8E6605" w:rsidR="00D13EB6" w:rsidRDefault="00FF1229" w:rsidP="00064256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проведения и организации научно-исследовательской деятельности</w:t>
      </w:r>
    </w:p>
    <w:p w14:paraId="09D58B93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60582CC4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4B097A" w14:paraId="0451DCD2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BA350B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91B8AB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665183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4B097A" w14:paraId="2D14EC62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109AD" w14:textId="77777777" w:rsidR="004B097A" w:rsidRDefault="004B097A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D242F" w14:textId="77777777" w:rsidR="004B097A" w:rsidRDefault="004B097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D22652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B097A" w14:paraId="284A765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BD4837" w14:textId="77777777" w:rsidR="004B097A" w:rsidRDefault="00A645A7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882CEF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30CD8D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4B097A" w14:paraId="4AA8BCD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A9979B" w14:textId="77777777" w:rsidR="004B097A" w:rsidRDefault="00A645A7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29E628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6F6600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097A" w14:paraId="3B3E306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60FF03" w14:textId="77777777" w:rsidR="004B097A" w:rsidRDefault="00A645A7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23E272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B2E66A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B097A" w14:paraId="6855BAA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D476C0" w14:textId="77777777" w:rsidR="004B097A" w:rsidRDefault="00A645A7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DC8396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B0D12F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4B097A" w14:paraId="62BA546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E7C346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3B21AE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87F478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214568E3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7ED58209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5FEA8E9A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446D8309" w14:textId="77777777" w:rsidR="004B097A" w:rsidRDefault="00A645A7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394"/>
        <w:gridCol w:w="3389"/>
        <w:gridCol w:w="1834"/>
        <w:gridCol w:w="640"/>
        <w:gridCol w:w="550"/>
        <w:gridCol w:w="536"/>
      </w:tblGrid>
      <w:tr w:rsidR="004B097A" w14:paraId="697A4E20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48C8FC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5347C8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F5B480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1A5B1C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25F505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35B555" w14:textId="77777777" w:rsidR="004B097A" w:rsidRDefault="00A645A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4B097A" w14:paraId="0E34B16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141013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на образование в системе прав и свобод человека в РФ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B95256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прав человека. Право на образование. Принципы государственной политики в сфере образования. Федеральный закон "Об образовании в Российской Федерации". Основные понятия и правовые отношения.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98983D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1544B0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FF8D652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430573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B097A" w14:paraId="46F8430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8728E5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педагогических работников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38968E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на занятие педагогической деятельностью. Права, свободы педагогических работников, гарантии их реализации. Обязанности и ответственность педагогических работников.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F4BCB9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F8D7B5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77EDB4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E70002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B097A" w14:paraId="2CF6C51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30A934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D8102D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Обучающиеся. Основные права обучающихся и меры их социальной поддержки. Обязанности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ответственность обучающихся.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F1517D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CFD24B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C375B1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86D71B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B097A" w14:paraId="3DAFB96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F378CB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родителей (законных представителей) несовершеннолетних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6DD1A2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Права, обязанности и ответственность в сфере образования родителей (законных представителей) несовершеннолетних обучающихся. Защита прав обучающихся, родителей (законных представителей) несовершеннолетних обучающихся.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1019CB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BA4C20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07371F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DA95C0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B097A" w14:paraId="68AF241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9683EF2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Правовой статус образовательных организаций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4388EE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деятельность. Создание, реорганизация, ликвидация образовательных организаций. Типы образовательных организаций. Компетенция, права, обязанности и ответственность образовательной организации. Возникновение образовательных отношений. Договор об образовании. Изменение образовательных отношений. Прекращение образовательных отношений.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E8E315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5C878D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C90DDB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255809" w14:textId="77777777" w:rsidR="004B097A" w:rsidRDefault="00A645A7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14:paraId="22076F01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7C3D93C9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64D37D79" w14:textId="77777777" w:rsidR="00064256" w:rsidRDefault="006C307E" w:rsidP="000642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06542721" w14:textId="77777777" w:rsidR="00064256" w:rsidRDefault="006C307E" w:rsidP="000642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256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064256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064256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064256">
        <w:t xml:space="preserve"> </w:t>
      </w:r>
      <w:r w:rsidR="00A44FD5" w:rsidRPr="00064256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1998F1FA" w14:textId="524A455F" w:rsidR="006C307E" w:rsidRPr="00064256" w:rsidRDefault="006C307E" w:rsidP="000642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2477C7F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47A6DE" w14:textId="00BBAAFB" w:rsidR="00064256" w:rsidRPr="00064256" w:rsidRDefault="00064256" w:rsidP="00064256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1B3B1F12" w14:textId="77777777" w:rsidR="00064256" w:rsidRDefault="00064256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7201A3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5FB5B6A2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592C5EC2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163C26A0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CA27C0E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207DD3D8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введение;</w:t>
      </w:r>
    </w:p>
    <w:p w14:paraId="1634C622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01A1D6D4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заключение;</w:t>
      </w:r>
    </w:p>
    <w:p w14:paraId="38BB39A4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019F0C05" w14:textId="77777777" w:rsidR="00064256" w:rsidRPr="00064256" w:rsidRDefault="00064256" w:rsidP="0006425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4D9CC6AD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127EB0CB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lastRenderedPageBreak/>
        <w:t>Право на образование в системе конституционных прав и свобод человека в РФ.</w:t>
      </w:r>
    </w:p>
    <w:p w14:paraId="215127CD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Эволюция законодательства об образовании: от ФЗ «Об образовании» 1992 года к ФЗ-273.</w:t>
      </w:r>
    </w:p>
    <w:p w14:paraId="4170A4F6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Правовой статус педагогического работника: свободы, обязанности и границы профессиональной этики.</w:t>
      </w:r>
    </w:p>
    <w:p w14:paraId="197541C5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Авторское право и интеллектуальная собственность при создании цифровых образовательных ресурсов и методических пособий.</w:t>
      </w:r>
    </w:p>
    <w:p w14:paraId="4268D239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Правовые аспекты проектирования инклюзивной образовательной среды для лиц с ОВЗ.</w:t>
      </w:r>
    </w:p>
    <w:p w14:paraId="4A559C43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Защита персональных данных обучающихся и педагогов в цифровой образовательной среде.</w:t>
      </w:r>
    </w:p>
    <w:p w14:paraId="5158A216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Правовой статус родителей (законных представителей): права, обязанности и механизмы участия в управлении образовательной организацией.</w:t>
      </w:r>
    </w:p>
    <w:p w14:paraId="504F0779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Правовое регулирование использования искусственного интеллекта и нейросетей в образовательном процессе.</w:t>
      </w:r>
    </w:p>
    <w:p w14:paraId="02DE92DD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Локальные нормативные акты образовательной организации: алгоритм разработки, принятия и учета мнения участников.</w:t>
      </w:r>
    </w:p>
    <w:p w14:paraId="2FB4DCF6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Административная, гражданская и уголовная ответственность педагога за нарушение прав обучающихся.</w:t>
      </w:r>
    </w:p>
    <w:p w14:paraId="488D9772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Договор об образовании: существенные условия, порядок изменения и прекращения.</w:t>
      </w:r>
    </w:p>
    <w:p w14:paraId="7AF7C53B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Правовые основы сетевого взаимодействия образовательных организаций при реализации программ педагогического дизайна.</w:t>
      </w:r>
    </w:p>
    <w:p w14:paraId="0E5659F4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Педагогический дизайн и закон: соответствие цифровых платформ требованиям СанПиН и ФЗ-273.</w:t>
      </w:r>
    </w:p>
    <w:p w14:paraId="21C5A050" w14:textId="77777777" w:rsidR="00064256" w:rsidRPr="00064256" w:rsidRDefault="00064256" w:rsidP="0006425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Свобода выбора образовательных технологий педагогом: правовые границы и ответственность за качество образования.</w:t>
      </w:r>
    </w:p>
    <w:p w14:paraId="35A3D928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CEA0EE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064256" w:rsidRPr="00064256" w14:paraId="20E56B01" w14:textId="77777777" w:rsidTr="00E27F64">
        <w:tc>
          <w:tcPr>
            <w:tcW w:w="0" w:type="auto"/>
            <w:hideMark/>
          </w:tcPr>
          <w:p w14:paraId="3700BCA7" w14:textId="77777777" w:rsidR="00064256" w:rsidRPr="00064256" w:rsidRDefault="00064256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3252259D" w14:textId="77777777" w:rsidR="00064256" w:rsidRPr="00064256" w:rsidRDefault="00064256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479D4CD" w14:textId="77777777" w:rsidR="00064256" w:rsidRPr="00064256" w:rsidRDefault="00064256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064256" w:rsidRPr="00064256" w14:paraId="5617F2BB" w14:textId="77777777" w:rsidTr="00E27F64">
        <w:tc>
          <w:tcPr>
            <w:tcW w:w="0" w:type="auto"/>
            <w:hideMark/>
          </w:tcPr>
          <w:p w14:paraId="1C46D77D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64C58CE2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09BA95F8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064256" w:rsidRPr="00064256" w14:paraId="4555D576" w14:textId="77777777" w:rsidTr="00E27F64">
        <w:tc>
          <w:tcPr>
            <w:tcW w:w="0" w:type="auto"/>
            <w:hideMark/>
          </w:tcPr>
          <w:p w14:paraId="6FC7CD24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15DCC8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64C3C47D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064256" w:rsidRPr="00064256" w14:paraId="3FBF7D18" w14:textId="77777777" w:rsidTr="00E27F64">
        <w:tc>
          <w:tcPr>
            <w:tcW w:w="0" w:type="auto"/>
            <w:hideMark/>
          </w:tcPr>
          <w:p w14:paraId="08EAF8D8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9593C4D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2F6B3AE7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064256" w:rsidRPr="00064256" w14:paraId="2532A6B9" w14:textId="77777777" w:rsidTr="00E27F64">
        <w:tc>
          <w:tcPr>
            <w:tcW w:w="0" w:type="auto"/>
            <w:hideMark/>
          </w:tcPr>
          <w:p w14:paraId="302EDF01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12E08AD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2E0F8A20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064256" w:rsidRPr="00064256" w14:paraId="6EDA63AC" w14:textId="77777777" w:rsidTr="00E27F64">
        <w:tc>
          <w:tcPr>
            <w:tcW w:w="0" w:type="auto"/>
            <w:hideMark/>
          </w:tcPr>
          <w:p w14:paraId="2332CA6B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E8C4216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15D03051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064256" w:rsidRPr="00064256" w14:paraId="5CB22FFB" w14:textId="77777777" w:rsidTr="00E27F64">
        <w:tc>
          <w:tcPr>
            <w:tcW w:w="0" w:type="auto"/>
            <w:hideMark/>
          </w:tcPr>
          <w:p w14:paraId="4B2EABEE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58869942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3EB263F9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064256" w:rsidRPr="00064256" w14:paraId="7BCBF611" w14:textId="77777777" w:rsidTr="00E27F64">
        <w:tc>
          <w:tcPr>
            <w:tcW w:w="0" w:type="auto"/>
            <w:hideMark/>
          </w:tcPr>
          <w:p w14:paraId="3AE798EF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1E2E01D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57BCA9D3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064256" w:rsidRPr="00064256" w14:paraId="74B5C598" w14:textId="77777777" w:rsidTr="00E27F64">
        <w:tc>
          <w:tcPr>
            <w:tcW w:w="0" w:type="auto"/>
            <w:hideMark/>
          </w:tcPr>
          <w:p w14:paraId="5AABD206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CA526F2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36D3C192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064256" w:rsidRPr="00064256" w14:paraId="45FAAE3A" w14:textId="77777777" w:rsidTr="00E27F64">
        <w:tc>
          <w:tcPr>
            <w:tcW w:w="0" w:type="auto"/>
            <w:hideMark/>
          </w:tcPr>
          <w:p w14:paraId="7C6A43F6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13BE3C37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0418C999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064256" w:rsidRPr="00064256" w14:paraId="1EA19D3E" w14:textId="77777777" w:rsidTr="00E27F64">
        <w:tc>
          <w:tcPr>
            <w:tcW w:w="0" w:type="auto"/>
            <w:hideMark/>
          </w:tcPr>
          <w:p w14:paraId="3CFAB106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86617BB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7FA957FE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064256" w:rsidRPr="00064256" w14:paraId="627BDB64" w14:textId="77777777" w:rsidTr="00E27F64">
        <w:tc>
          <w:tcPr>
            <w:tcW w:w="0" w:type="auto"/>
            <w:hideMark/>
          </w:tcPr>
          <w:p w14:paraId="391A11A4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238A4F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467DC859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064256" w:rsidRPr="00064256" w14:paraId="33EDAB7D" w14:textId="77777777" w:rsidTr="00E27F64">
        <w:tc>
          <w:tcPr>
            <w:tcW w:w="0" w:type="auto"/>
            <w:hideMark/>
          </w:tcPr>
          <w:p w14:paraId="449C7C18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518CB8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 xml:space="preserve">Речевая культура (стиль изложения, ясность, четкость, лаконичность, красота языка, учет аудитории, эмоциональный рисунок речи, </w:t>
            </w:r>
            <w:r w:rsidRPr="0006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4D904D2E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 баллов</w:t>
            </w:r>
          </w:p>
        </w:tc>
      </w:tr>
    </w:tbl>
    <w:p w14:paraId="3FD8A2B7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E72B2E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637088B5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6F39717A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33A7A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21A7160A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064256" w:rsidRPr="00064256" w14:paraId="68E030D5" w14:textId="77777777" w:rsidTr="00E27F64">
        <w:tc>
          <w:tcPr>
            <w:tcW w:w="0" w:type="auto"/>
            <w:hideMark/>
          </w:tcPr>
          <w:p w14:paraId="22054E8F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0A37E05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5B2656E3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064256" w:rsidRPr="00064256" w14:paraId="03982F5B" w14:textId="77777777" w:rsidTr="00E27F64">
        <w:tc>
          <w:tcPr>
            <w:tcW w:w="0" w:type="auto"/>
            <w:hideMark/>
          </w:tcPr>
          <w:p w14:paraId="7BBE4A92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4E3FB228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7CA290C1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64256" w:rsidRPr="00064256" w14:paraId="1FD0A761" w14:textId="77777777" w:rsidTr="00E27F64">
        <w:tc>
          <w:tcPr>
            <w:tcW w:w="0" w:type="auto"/>
            <w:hideMark/>
          </w:tcPr>
          <w:p w14:paraId="005D777A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CBD2664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1F767E1B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064256" w:rsidRPr="00064256" w14:paraId="6CB04730" w14:textId="77777777" w:rsidTr="00E27F64">
        <w:tc>
          <w:tcPr>
            <w:tcW w:w="0" w:type="auto"/>
            <w:hideMark/>
          </w:tcPr>
          <w:p w14:paraId="22B1F85A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20914C72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012E6A4A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064256" w:rsidRPr="00064256" w14:paraId="4336E69E" w14:textId="77777777" w:rsidTr="00E27F64">
        <w:tc>
          <w:tcPr>
            <w:tcW w:w="0" w:type="auto"/>
            <w:hideMark/>
          </w:tcPr>
          <w:p w14:paraId="41A7E005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6049EE1D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0F40C79F" w14:textId="77777777" w:rsidR="00064256" w:rsidRPr="00064256" w:rsidRDefault="00064256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256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2C3A1CA8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2A07" w14:textId="0DBCB47E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1FDB35F2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37B151DE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289E7A08" w14:textId="77777777" w:rsidR="00064256" w:rsidRPr="00064256" w:rsidRDefault="00064256" w:rsidP="0006425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62BC4A37" w14:textId="77777777" w:rsidR="00064256" w:rsidRPr="00064256" w:rsidRDefault="00064256" w:rsidP="0006425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6C77FA7E" w14:textId="77777777" w:rsidR="00064256" w:rsidRPr="00064256" w:rsidRDefault="00064256" w:rsidP="0006425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51D19DCC" w14:textId="77777777" w:rsidR="00064256" w:rsidRPr="00064256" w:rsidRDefault="00064256" w:rsidP="00064256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719F75D8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064256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0D78DE67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064256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70F8BD5A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3AFAA683" w14:textId="77777777" w:rsidR="00064256" w:rsidRPr="00064256" w:rsidRDefault="00064256" w:rsidP="0006425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3CD2D0D9" w14:textId="77777777" w:rsidR="00064256" w:rsidRPr="00064256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EA2E5D3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57DD6B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27D61ED3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 xml:space="preserve">Педагог-дизайнер дополнительного образования в свободное от работы время, используя личный ноутбук и бесплатное программное обеспечение, разработал уникальную интерактивную цифровую платформу для обучения детей робототехнике. Администрация образовательного центра, увидев успешное применение платформы на занятиях, издала приказ о внедрении этого курса в основную образовательную программу и размещении его в открытом доступе на сайте центра. При этом имя педагога в описании курса не указано, а </w:t>
      </w:r>
      <w:r w:rsidRPr="00064256">
        <w:rPr>
          <w:rFonts w:ascii="Times New Roman" w:hAnsi="Times New Roman" w:cs="Times New Roman"/>
          <w:sz w:val="24"/>
          <w:szCs w:val="24"/>
        </w:rPr>
        <w:lastRenderedPageBreak/>
        <w:t>автором указан сам образовательный центр. Педагог возмутился и потребовал выплаты авторского вознаграждения и указания его авторства. Задание: Дайте правовую оценку ситуации со ссылками на нормы Гражданского кодекса РФ и ФЗ-273 «Об образовании в РФ». Является ли данный курс служебным произведением? Какие права педагога были нарушены? Предложите алгоритм правового оформления отношений при создании цифровых образовательных ресурсов в организации.</w:t>
      </w:r>
    </w:p>
    <w:p w14:paraId="5C694D08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BD1794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473E6347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В школе внедряется новая цифровая образовательная среда, включающая систему видеоаналитики поведения обучающихся на уроках и автоматического распознавания эмоций для «персонализации обучения» (педагогический дизайн среды). Родители части детей потребовали предоставить подробную информацию о том, как хранятся биометрические данные их детей, и написали заявления об отказе от обработки таких данных, потребовав исключить своих детей из системы. Директор школы утверждает, что система внедрена по федеральному проекту и отказ от нее невозможен без перевода на семейное образование. Задание: Проанализируйте ситуацию с точки зрения законодательства о защите персональных данных и ФЗ-273. Прав ли директор? Какие правовые нормы регулируют сбор и обработку биометрических и персональных данных несовершеннолетних? Как педагогу-дизайнеру спроектировать образовательную среду, которая будет легальной и не нарушит права участников образовательных отношений?</w:t>
      </w:r>
    </w:p>
    <w:p w14:paraId="3F7384D1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B2097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1EDE1274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Родители обучающегося 7 класса с ограниченными возможностями здоровья (ОВЗ) требуют от школы создания индивидуального образовательного маршрута с использованием специализированных цифровых тренажеров и тьюторского сопровождения. Школа готова предоставить тьютора, но специализированных цифровых ресурсов в материально-технической базе нет. Педагог-дизайнер предлагает использовать сторонние бесплатные онлайн-платформы, не прошедшие экспертизу. Родители отказываются, ссылаясь на то, что школа обязана обеспечить условия, соответствующие ФГОС для обучающихся с ОВЗ, и угрожают жалобой в прокуратуру. Задание: Разграничьте ответственность образовательной организации и родителей. Какие нормативные требования ФГОС к инклюзивному образованию должны быть учтены? Предложите правовое и педагогическое решение проблемы (например, через сетевое взаимодействие с другой организацией или разработку адаптированной образовательной программы), чтобы соблюсти права ребенка и не нарушить закон.</w:t>
      </w:r>
    </w:p>
    <w:p w14:paraId="0E796CA9" w14:textId="77777777" w:rsidR="00064256" w:rsidRPr="00064256" w:rsidRDefault="00064256" w:rsidP="0006425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634A5AC5" w14:textId="77777777" w:rsidR="00064256" w:rsidRPr="00064256" w:rsidRDefault="00064256" w:rsidP="000642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36892D6E" w14:textId="77777777" w:rsidR="00064256" w:rsidRPr="00064256" w:rsidRDefault="00064256" w:rsidP="000642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0A416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1. Основным федеральным законом, регулирующим отношения в сфере образования в Российской Федерации, является:</w:t>
      </w:r>
    </w:p>
    <w:p w14:paraId="78C3B2A3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ФЗ «О науке и государственной научно-технической политике»;</w:t>
      </w:r>
    </w:p>
    <w:p w14:paraId="06A8FE78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ФЗ «Об образовании в Российской Федерации» (№ 273-ФЗ);</w:t>
      </w:r>
    </w:p>
    <w:p w14:paraId="1C37009C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ФЗ «О высшем и послевузовском профессиональном образовании»;</w:t>
      </w:r>
    </w:p>
    <w:p w14:paraId="051F314C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Трудовой кодекс РФ.</w:t>
      </w:r>
    </w:p>
    <w:p w14:paraId="18B2F52C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2. Кто имеет право на занятие педагогической деятельностью?</w:t>
      </w:r>
    </w:p>
    <w:p w14:paraId="2474542E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Любое лицо, имеющее высшее образование;</w:t>
      </w:r>
    </w:p>
    <w:p w14:paraId="1DCE2F39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Лица, имеющие среднее общее образование и прошедшие курсы подготовки;</w:t>
      </w:r>
    </w:p>
    <w:p w14:paraId="09F64E44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Лица, имеющие среднее профессиональное или высшее образование и отвечающие квалификационным требованиям;</w:t>
      </w:r>
    </w:p>
    <w:p w14:paraId="49252ECA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Только лица, имеющие ученую степень.</w:t>
      </w:r>
    </w:p>
    <w:p w14:paraId="3280DC0B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3. Что из перечисленного НЕ относится к обязанностям педагогических работников?</w:t>
      </w:r>
    </w:p>
    <w:p w14:paraId="1486519D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Соблюдение правовых, нравственных и этических норм;</w:t>
      </w:r>
    </w:p>
    <w:p w14:paraId="7FF5AFAD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Соблюдение традиций и устоев общества;</w:t>
      </w:r>
    </w:p>
    <w:p w14:paraId="0F61702B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Требование от обучающихся выполнения уставных правил;</w:t>
      </w:r>
    </w:p>
    <w:p w14:paraId="2818DFE3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Самостоятельное изменение ФГОС и образовательных стандартов.</w:t>
      </w:r>
    </w:p>
    <w:p w14:paraId="5D51DF21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4. Кто несет ответственность за получение детьми общего образования?</w:t>
      </w:r>
    </w:p>
    <w:p w14:paraId="28E9E2C3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органы опеки и попечительства;</w:t>
      </w:r>
    </w:p>
    <w:p w14:paraId="2FAD0A4A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руководители образовательных организаций;</w:t>
      </w:r>
    </w:p>
    <w:p w14:paraId="1C707C3F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родители (законные представители) несовершеннолетних обучающихся;</w:t>
      </w:r>
    </w:p>
    <w:p w14:paraId="225B3BAE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классные руководители.</w:t>
      </w:r>
    </w:p>
    <w:p w14:paraId="210D3DEE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5. Интеллектуальная собственность на методические материалы, разработанные педагогом в рамках трудовых обязанностей (служебное произведение), принадлежит:</w:t>
      </w:r>
    </w:p>
    <w:p w14:paraId="140DA463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только педагогу;</w:t>
      </w:r>
    </w:p>
    <w:p w14:paraId="6A682408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только образовательной организации;</w:t>
      </w:r>
    </w:p>
    <w:p w14:paraId="383B3E58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право авторства принадлежит педагогу, а исключительное право на использование — образовательной организации, если договором не предусмотрено иное;</w:t>
      </w:r>
    </w:p>
    <w:p w14:paraId="53D37DF9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Министерству просвещения РФ.</w:t>
      </w:r>
    </w:p>
    <w:p w14:paraId="7394A8A6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6. Что является основанием для отчисления обучающегося из образовательной организации?</w:t>
      </w:r>
    </w:p>
    <w:p w14:paraId="2916D76D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Устное распоряжение классного руководителя;</w:t>
      </w:r>
    </w:p>
    <w:p w14:paraId="6C533275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Неоднократное нарушение устава организации и наличие соответствующего приказа руководителя;</w:t>
      </w:r>
    </w:p>
    <w:p w14:paraId="4EC3A5BE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Личное желание учителя-предметника;</w:t>
      </w:r>
    </w:p>
    <w:p w14:paraId="42BA51CD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Отсутствие сменного обуви.</w:t>
      </w:r>
    </w:p>
    <w:p w14:paraId="00E0EEE8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7. Обязанности педагога по защите прав обучающихся включают:</w:t>
      </w:r>
    </w:p>
    <w:p w14:paraId="5039EE0E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Уважение чести и достоинства обучающихся;</w:t>
      </w:r>
    </w:p>
    <w:p w14:paraId="596E7CA2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Обеспечение защиты от всех форм физического и психического насилия;</w:t>
      </w:r>
    </w:p>
    <w:p w14:paraId="7EB02738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Соблюдение требований охраны здоровья;</w:t>
      </w:r>
    </w:p>
    <w:p w14:paraId="46DD7D6A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Все вышеперечисленное.</w:t>
      </w:r>
    </w:p>
    <w:p w14:paraId="3A211EE7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8. Федеральные государственные образовательные стандарты (ФГОС) с правовой точки зрения представляют собой:</w:t>
      </w:r>
    </w:p>
    <w:p w14:paraId="23AB6421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Рекомендации для учителей по проведению уроков;</w:t>
      </w:r>
    </w:p>
    <w:p w14:paraId="012D0229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Совокупность обязательных требований к образованию определенного уровня и/или к профессии, специальности и направлению подготовки;</w:t>
      </w:r>
    </w:p>
    <w:p w14:paraId="36B88CE7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Перечень учебников, допущенных к использованию в школе;</w:t>
      </w:r>
    </w:p>
    <w:p w14:paraId="610241A0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Внутренние правила распорядка образовательной организации.</w:t>
      </w:r>
    </w:p>
    <w:p w14:paraId="2E9C75E9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9. Сетевое взаимодействие образовательных организаций с целью реализации образовательных программ должно быть оформлено:</w:t>
      </w:r>
    </w:p>
    <w:p w14:paraId="43643CDE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Устной договоренностью между директорами;</w:t>
      </w:r>
    </w:p>
    <w:p w14:paraId="777FE697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Договором о сетевой форме реализации образовательных программ;</w:t>
      </w:r>
    </w:p>
    <w:p w14:paraId="00BE15D0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Приказом Министерства образования;</w:t>
      </w:r>
    </w:p>
    <w:p w14:paraId="17576FB5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Протоколом родительского собрания.</w:t>
      </w:r>
    </w:p>
    <w:p w14:paraId="10652D81" w14:textId="77777777" w:rsidR="00064256" w:rsidRPr="00064256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256">
        <w:rPr>
          <w:rFonts w:ascii="Times New Roman" w:hAnsi="Times New Roman" w:cs="Times New Roman"/>
          <w:b/>
          <w:bCs/>
          <w:sz w:val="24"/>
          <w:szCs w:val="24"/>
        </w:rPr>
        <w:t>10. Обработка персональных данных несовершеннолетних обучающихся в информационной системе образовательной организации:</w:t>
      </w:r>
    </w:p>
    <w:p w14:paraId="148F5611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Разрешена без согласия родителей;</w:t>
      </w:r>
    </w:p>
    <w:p w14:paraId="59E57BBD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Требует письменного согласия родителей (законных представителей), если иное не предусмотрено федеральным законом;</w:t>
      </w:r>
    </w:p>
    <w:p w14:paraId="53C8F4A3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256">
        <w:rPr>
          <w:rFonts w:ascii="Times New Roman" w:hAnsi="Times New Roman" w:cs="Times New Roman"/>
          <w:sz w:val="24"/>
          <w:szCs w:val="24"/>
        </w:rPr>
        <w:t>Запрещена в любом случае;</w:t>
      </w:r>
    </w:p>
    <w:p w14:paraId="5F5DF3D2" w14:textId="77777777" w:rsidR="00064256" w:rsidRPr="00064256" w:rsidRDefault="00064256" w:rsidP="00064256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4256">
        <w:rPr>
          <w:rFonts w:ascii="Times New Roman" w:hAnsi="Times New Roman" w:cs="Times New Roman"/>
          <w:sz w:val="24"/>
          <w:szCs w:val="24"/>
          <w:lang w:val="ru-RU"/>
        </w:rPr>
        <w:t>Разрешена только с согласия самого обучающегося, независимо от его возраста.</w:t>
      </w:r>
    </w:p>
    <w:p w14:paraId="325F9AA1" w14:textId="77777777" w:rsidR="00064256" w:rsidRPr="0040387F" w:rsidRDefault="00064256" w:rsidP="0006425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94B0C6E" w14:textId="77777777" w:rsidR="0090025F" w:rsidRDefault="00DA5091" w:rsidP="0090025F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3481CD89" w14:textId="77777777" w:rsidR="0090025F" w:rsidRPr="001A53C2" w:rsidRDefault="0090025F" w:rsidP="0090025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проведения занятий по дисциплине используется а</w:t>
      </w:r>
      <w:r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6B8E889C" w14:textId="1AFBB4D2" w:rsidR="0090025F" w:rsidRPr="00BE587A" w:rsidRDefault="00BE587A" w:rsidP="00900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87A">
        <w:rPr>
          <w:rFonts w:ascii="Times New Roman" w:hAnsi="Times New Roman" w:cs="Times New Roman"/>
          <w:sz w:val="24"/>
          <w:szCs w:val="24"/>
        </w:rPr>
        <w:t>Стол – 20 шт., стулья – 40 шт., доска учебная – 1 шт., ПЭВМ – 1 шт., экран – 1 шт., проектор – 1 шт.</w:t>
      </w:r>
      <w:r w:rsidR="0090025F" w:rsidRPr="00BE587A">
        <w:rPr>
          <w:rFonts w:ascii="Times New Roman" w:hAnsi="Times New Roman" w:cs="Times New Roman"/>
          <w:sz w:val="24"/>
          <w:szCs w:val="24"/>
        </w:rPr>
        <w:tab/>
      </w:r>
    </w:p>
    <w:p w14:paraId="561BB70A" w14:textId="77777777" w:rsidR="0090025F" w:rsidRPr="00BE587A" w:rsidRDefault="0090025F" w:rsidP="009002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3471F1D" w14:textId="2E9F12A5" w:rsidR="006C307E" w:rsidRPr="0090025F" w:rsidRDefault="0090025F" w:rsidP="0090025F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0025F">
        <w:rPr>
          <w:rFonts w:ascii="Times New Roman" w:hAnsi="Times New Roman" w:cs="Times New Roman"/>
          <w:sz w:val="24"/>
          <w:szCs w:val="24"/>
          <w:lang w:val="ru-RU"/>
        </w:rPr>
        <w:t xml:space="preserve"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</w:t>
      </w:r>
      <w:r w:rsidRPr="00CB4E2F">
        <w:rPr>
          <w:rFonts w:ascii="Times New Roman" w:hAnsi="Times New Roman" w:cs="Times New Roman"/>
          <w:sz w:val="24"/>
          <w:szCs w:val="24"/>
        </w:rPr>
        <w:t>Universal</w:t>
      </w:r>
      <w:r w:rsidRPr="009002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D</w:t>
      </w:r>
      <w:r w:rsidRPr="0090025F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B4E2F">
        <w:rPr>
          <w:rFonts w:ascii="Times New Roman" w:hAnsi="Times New Roman" w:cs="Times New Roman"/>
          <w:sz w:val="24"/>
          <w:szCs w:val="24"/>
        </w:rPr>
        <w:t>U</w:t>
      </w:r>
      <w:r w:rsidRPr="0090025F">
        <w:rPr>
          <w:rFonts w:ascii="Times New Roman" w:hAnsi="Times New Roman" w:cs="Times New Roman"/>
          <w:sz w:val="24"/>
          <w:szCs w:val="24"/>
          <w:lang w:val="ru-RU"/>
        </w:rPr>
        <w:t>, 355х315х193мм.) - 2 шт., монитор – 2 шт.</w:t>
      </w:r>
      <w:r w:rsidR="006C307E" w:rsidRPr="0090025F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5A813F33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B62730E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7AE49D4D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2F737C2C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Головкин, Роман Борисович. Актуальные проблемы теории правового регулирования [Электронный ресурс] : учеб. пособие для вузов / Р. Б. Головкин, Ю. П. Колесникова, О. Д. Третьякова. – Москва : Юрайт, 2024. – (Высшее образование). – Добавлено: 05.09.2025. – Проверено: 26.09.2025. – Режим доступа: ЭБС Юрайт по паролю. – ISBN 978-5-534-12216-9. - URL: https://urait.ru/bcode/542931.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Актуальные проблемы правового обеспечения профессиональной деятельности [Электронный ресурс] : учеб. для вузов / С. Н. Артамонова, Е. В. Гоц, А. И. Землин [и др.] ; отв. ред. А. И. Землин. – Москва : Юрайт, 2024. – (Высшее образование). – Добавлено: 29.03.2024. – Проверено: 26.09.2025. – Режим доступа: ЭБС Юрайт по паролю. – ISBN 978-5-534-13673-9. - URL: https://urait.ru/book/aktualnye-problemy-pravovogo-obespecheniya-professionalnoy-deyatelnosti-543941.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Образовательное право [Электронный ресурс] : учеб. для вузов / отв. ред. А. И. Рожков, В. Ю. Матвеев. – Москва : Юрайт, 2024. – (Высшее образование). – Добавлено: 21.11.2024. – Проверено: 26.09.2025. – Режим доступа: ЭБС Юрайт по паролю. – ISBN 978-5-534-18850-9. - URL: https://urait.ru/bcode/551811.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C6F7EB8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5C5D57C5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03FD153C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Трудовое право [Электронный ресурс] : учеб. для вузов / В. Л. Гейхман, И. К. Дмитриева, О. В. Мацкевич [и др.] ; под ред. В. Л. Гейхмана. – Москва : Юрайт, 2024. – (Высшее образование). – Добавлено: 17.04.2024. – Проверено: 26.09.2025. – Режим доступа: ЭБС Юрайт по паролю. – ISBN 978-5-534-15143-5. - URL: https://urait.ru/book/trudovoe-pravo-535530.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Воробьева, Светлана Викторовна. Управление образовательными системами [Электронный ресурс] : учеб. и практикум для вузов / С. В. Воробьева. – Москва : Юрайт, 2024. – (Высшее образование). – Добавлено: 22.04.2024. – Проверено: 26.09.2025. – Режим доступа: ЭБС Юрайт по паролю. – ISBN 978-5-534-07307-2. - URL: https://urait.ru/book/upravlenie-obrazovatelnymi-sistemami-538575.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 xml:space="preserve">3) Панфилова, Альвина Павловна. Взаимодействие участников образовательного процесса [Электронный ресурс] : учеб. и практикум для вузов / А. П. Панфилова, А. В. Долматов ; под ред. А. П. Панфиловой. – Москва : Юрайт, 2024. – (Высшее образование). – Добавлено: 19.06.2024. – Проверено: 26.09.2025. – Режим доступа: ЭБС Юрайт по паролю. </w:t>
      </w:r>
      <w:r w:rsidRPr="00BB73F1">
        <w:rPr>
          <w:rFonts w:ascii="Times New Roman" w:hAnsi="Times New Roman" w:cs="Times New Roman"/>
          <w:sz w:val="24"/>
          <w:szCs w:val="24"/>
        </w:rPr>
        <w:lastRenderedPageBreak/>
        <w:t>– ISBN 978-5-534-03402-8. - URL: https://urait.ru/book/vzaimodeystvie-uchastnikov-obrazovatelnogo-processa-535878.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Куркина, Надиря Рафиковна. Экономические основы управления образованием [Электронный ресурс] : учеб. для вузов / Н. Р. Куркина, О. В. Сульдина. – Москва : Юрайт, 2025. – (Высшее образование). – Добавлено: 20.08.2025. – Проверено: 26.09.2025. – Режим доступа: ЭБС Юрайт по паролю. – ISBN 978-5-534-19779-2. - URL: https://urait.ru/book/ekonomika-obrazovaniya-557099.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Кречетова, Елена Евгеньевна. Правовой статус субъектов образовательных отношений и его влияние на состояние современного образования в России и других государствах [Электронный ресурс] : монография / Е. Е. Кречетова, А. И. Кривенький, Л. В. Рублевская. – Москва : ИНФРА-М, 2024. – (Научная мысль). – Добавлено: 27.03.2025. – Проверено: 26.09.2025. – Режим доступа: ЭБС Znanium по паролю. – ISBN 978-5-16-018339-8. - URL: https://znanium.ru/catalog/document?pid=1981688.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F244B28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E640563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D255C" w14:textId="77777777" w:rsidR="00A645A7" w:rsidRDefault="00A645A7" w:rsidP="00B32C0A">
      <w:pPr>
        <w:spacing w:after="0" w:line="240" w:lineRule="auto"/>
      </w:pPr>
      <w:r>
        <w:separator/>
      </w:r>
    </w:p>
  </w:endnote>
  <w:endnote w:type="continuationSeparator" w:id="0">
    <w:p w14:paraId="61DBDA86" w14:textId="77777777" w:rsidR="00A645A7" w:rsidRDefault="00A645A7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D6E2D" w14:textId="77777777" w:rsidR="00A645A7" w:rsidRDefault="00A645A7" w:rsidP="00B32C0A">
      <w:pPr>
        <w:spacing w:after="0" w:line="240" w:lineRule="auto"/>
      </w:pPr>
      <w:r>
        <w:separator/>
      </w:r>
    </w:p>
  </w:footnote>
  <w:footnote w:type="continuationSeparator" w:id="0">
    <w:p w14:paraId="6C08C183" w14:textId="77777777" w:rsidR="00A645A7" w:rsidRDefault="00A645A7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63C48"/>
    <w:multiLevelType w:val="hybridMultilevel"/>
    <w:tmpl w:val="22F45B3E"/>
    <w:lvl w:ilvl="0" w:tplc="41A485D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F687D"/>
    <w:multiLevelType w:val="hybridMultilevel"/>
    <w:tmpl w:val="879257AE"/>
    <w:lvl w:ilvl="0" w:tplc="65868805">
      <w:start w:val="1"/>
      <w:numFmt w:val="decimal"/>
      <w:lvlText w:val="%1."/>
      <w:lvlJc w:val="left"/>
      <w:pPr>
        <w:ind w:left="720" w:hanging="360"/>
      </w:pPr>
    </w:lvl>
    <w:lvl w:ilvl="1" w:tplc="65868805" w:tentative="1">
      <w:start w:val="1"/>
      <w:numFmt w:val="lowerLetter"/>
      <w:lvlText w:val="%2."/>
      <w:lvlJc w:val="left"/>
      <w:pPr>
        <w:ind w:left="1440" w:hanging="360"/>
      </w:pPr>
    </w:lvl>
    <w:lvl w:ilvl="2" w:tplc="65868805" w:tentative="1">
      <w:start w:val="1"/>
      <w:numFmt w:val="lowerRoman"/>
      <w:lvlText w:val="%3."/>
      <w:lvlJc w:val="right"/>
      <w:pPr>
        <w:ind w:left="2160" w:hanging="180"/>
      </w:pPr>
    </w:lvl>
    <w:lvl w:ilvl="3" w:tplc="65868805" w:tentative="1">
      <w:start w:val="1"/>
      <w:numFmt w:val="decimal"/>
      <w:lvlText w:val="%4."/>
      <w:lvlJc w:val="left"/>
      <w:pPr>
        <w:ind w:left="2880" w:hanging="360"/>
      </w:pPr>
    </w:lvl>
    <w:lvl w:ilvl="4" w:tplc="65868805" w:tentative="1">
      <w:start w:val="1"/>
      <w:numFmt w:val="lowerLetter"/>
      <w:lvlText w:val="%5."/>
      <w:lvlJc w:val="left"/>
      <w:pPr>
        <w:ind w:left="3600" w:hanging="360"/>
      </w:pPr>
    </w:lvl>
    <w:lvl w:ilvl="5" w:tplc="65868805" w:tentative="1">
      <w:start w:val="1"/>
      <w:numFmt w:val="lowerRoman"/>
      <w:lvlText w:val="%6."/>
      <w:lvlJc w:val="right"/>
      <w:pPr>
        <w:ind w:left="4320" w:hanging="180"/>
      </w:pPr>
    </w:lvl>
    <w:lvl w:ilvl="6" w:tplc="65868805" w:tentative="1">
      <w:start w:val="1"/>
      <w:numFmt w:val="decimal"/>
      <w:lvlText w:val="%7."/>
      <w:lvlJc w:val="left"/>
      <w:pPr>
        <w:ind w:left="5040" w:hanging="360"/>
      </w:pPr>
    </w:lvl>
    <w:lvl w:ilvl="7" w:tplc="65868805" w:tentative="1">
      <w:start w:val="1"/>
      <w:numFmt w:val="lowerLetter"/>
      <w:lvlText w:val="%8."/>
      <w:lvlJc w:val="left"/>
      <w:pPr>
        <w:ind w:left="5760" w:hanging="360"/>
      </w:pPr>
    </w:lvl>
    <w:lvl w:ilvl="8" w:tplc="658688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E2D02"/>
    <w:multiLevelType w:val="hybridMultilevel"/>
    <w:tmpl w:val="D6A2A752"/>
    <w:lvl w:ilvl="0" w:tplc="1723473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15"/>
  </w:num>
  <w:num w:numId="7">
    <w:abstractNumId w:val="14"/>
  </w:num>
  <w:num w:numId="8">
    <w:abstractNumId w:val="3"/>
  </w:num>
  <w:num w:numId="9">
    <w:abstractNumId w:val="16"/>
  </w:num>
  <w:num w:numId="10">
    <w:abstractNumId w:val="10"/>
  </w:num>
  <w:num w:numId="11">
    <w:abstractNumId w:val="12"/>
  </w:num>
  <w:num w:numId="12">
    <w:abstractNumId w:val="1"/>
  </w:num>
  <w:num w:numId="13">
    <w:abstractNumId w:val="13"/>
  </w:num>
  <w:num w:numId="14">
    <w:abstractNumId w:val="11"/>
  </w:num>
  <w:num w:numId="15">
    <w:abstractNumId w:val="5"/>
  </w:num>
  <w:num w:numId="16">
    <w:abstractNumId w:val="17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64256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097A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1BCB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0025F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45A7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E587A"/>
    <w:rsid w:val="00BF5301"/>
    <w:rsid w:val="00BF5662"/>
    <w:rsid w:val="00BF597A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2553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2026-06-29T11:02:00Z</dcterms:created>
  <dcterms:modified xsi:type="dcterms:W3CDTF">2026-07-01T09:08:00Z</dcterms:modified>
</cp:coreProperties>
</file>